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0E04A4">
        <w:trPr>
          <w:trHeight w:val="450"/>
          <w:tblHeader/>
          <w:jc w:val="center"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C84FDA">
        <w:trPr>
          <w:trHeight w:val="531"/>
          <w:tblHeader/>
          <w:jc w:val="center"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A348E" w:rsidRPr="00C84FDA" w14:paraId="1685A132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BC380A0" w:rsidR="00BA348E" w:rsidRPr="00BB21B9" w:rsidRDefault="00BA348E" w:rsidP="00BA34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1B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16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BB21B9">
              <w:rPr>
                <w:rFonts w:ascii="Arial" w:hAnsi="Arial" w:cs="Arial"/>
                <w:b/>
                <w:color w:val="000000"/>
                <w:sz w:val="20"/>
                <w:szCs w:val="20"/>
              </w:rPr>
              <w:t>10040</w:t>
            </w:r>
            <w:r w:rsidR="00D16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05</w:t>
            </w:r>
          </w:p>
        </w:tc>
      </w:tr>
      <w:tr w:rsidR="00BA348E" w:rsidRPr="00C84FDA" w14:paraId="713D980C" w14:textId="77777777" w:rsidTr="000E04A4">
        <w:trPr>
          <w:trHeight w:val="6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2E3826C" w:rsidR="00BA348E" w:rsidRPr="00BB21B9" w:rsidRDefault="00BA348E" w:rsidP="00BA34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1B9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Skládka TKO Benešov nad Ploučnicí </w:t>
            </w:r>
            <w:r w:rsidR="00D16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r w:rsidR="00D162DC" w:rsidRPr="00BB21B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OHL31004029</w:t>
            </w:r>
            <w:r w:rsidR="00D162DC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  <w:r w:rsidRPr="00BB21B9">
              <w:rPr>
                <w:rFonts w:ascii="Arial" w:hAnsi="Arial" w:cs="Arial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BA348E" w:rsidRPr="00C84FDA" w14:paraId="0A3486A9" w14:textId="77777777" w:rsidTr="000E04A4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2FEFA4B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4827FE2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162DC"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</w:tr>
      <w:tr w:rsidR="00BA348E" w:rsidRPr="00C84FDA" w14:paraId="1FC1A2A8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1C1EBA91" w14:textId="01423969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1A019CAA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Stará kontaminovaná místa</w:t>
            </w:r>
          </w:p>
        </w:tc>
      </w:tr>
      <w:tr w:rsidR="00BA348E" w:rsidRPr="00C84FDA" w14:paraId="5F401A1E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C646763" w14:textId="1551FE66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248A0805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1004</w:t>
            </w:r>
          </w:p>
        </w:tc>
      </w:tr>
      <w:tr w:rsidR="00BA348E" w:rsidRPr="00C84FDA" w14:paraId="7F8B08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289CB5D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00604663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A348E" w:rsidRPr="00C84FDA" w14:paraId="2414C52E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07DA0F9" w:rsidR="00BA348E" w:rsidRPr="00BB21B9" w:rsidRDefault="00BA348E" w:rsidP="00BA34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1B9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OHL_1110</w:t>
            </w:r>
          </w:p>
        </w:tc>
      </w:tr>
      <w:tr w:rsidR="00BA348E" w:rsidRPr="00C84FDA" w14:paraId="217F9011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52E9C27A" w:rsidR="00BA348E" w:rsidRPr="00863E0E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E0E">
              <w:rPr>
                <w:rFonts w:ascii="Arial" w:hAnsi="Arial" w:cs="Arial"/>
                <w:b/>
                <w:color w:val="000000"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C4AA99C" w:rsidR="00BA348E" w:rsidRPr="00BB21B9" w:rsidRDefault="00BA348E" w:rsidP="00BA348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1B9">
              <w:rPr>
                <w:rFonts w:ascii="Arial" w:hAnsi="Arial" w:cs="Arial"/>
                <w:b/>
                <w:color w:val="000000"/>
                <w:sz w:val="20"/>
                <w:szCs w:val="20"/>
              </w:rPr>
              <w:t>Ploučnice od toku Robečský potok po ústí do Labe</w:t>
            </w:r>
          </w:p>
        </w:tc>
      </w:tr>
      <w:tr w:rsidR="00BA348E" w:rsidRPr="00C84FDA" w14:paraId="2D091D5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5C6901A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2E6E29B5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 xml:space="preserve">ne  </w:t>
            </w:r>
          </w:p>
        </w:tc>
      </w:tr>
      <w:tr w:rsidR="00BA348E" w:rsidRPr="00C84FDA" w14:paraId="3495280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1B76314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448F4F6B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BA348E" w:rsidRPr="00C84FDA" w14:paraId="055C673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92E407B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4E32F982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Benešov nad Ploučnicí</w:t>
            </w:r>
          </w:p>
        </w:tc>
      </w:tr>
      <w:tr w:rsidR="00BA348E" w:rsidRPr="00C84FDA" w14:paraId="322BF364" w14:textId="77777777" w:rsidTr="00123011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4F16C12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123B14DC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Benešov nad Ploučnicí</w:t>
            </w:r>
          </w:p>
        </w:tc>
      </w:tr>
      <w:tr w:rsidR="00BA348E" w:rsidRPr="00C84FDA" w14:paraId="4CE3B4F3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B252110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1B6A172B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-740169</w:t>
            </w:r>
          </w:p>
        </w:tc>
      </w:tr>
      <w:tr w:rsidR="00BA348E" w:rsidRPr="00C84FDA" w14:paraId="732320F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6A1AFFC" w14:textId="77777777" w:rsidR="00BA348E" w:rsidRPr="00C84FDA" w:rsidRDefault="00BA348E" w:rsidP="00BA348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4F9299A9" w:rsidR="00BA348E" w:rsidRPr="00BB21B9" w:rsidRDefault="00BA348E" w:rsidP="00BA348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-969231</w:t>
            </w:r>
          </w:p>
        </w:tc>
      </w:tr>
      <w:tr w:rsidR="00177FAE" w:rsidRPr="00C84FDA" w14:paraId="5CD2F1D3" w14:textId="77777777" w:rsidTr="00F7395E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B3D97A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7FAAF702" w14:textId="6E939738" w:rsidR="00177FAE" w:rsidRPr="00BB21B9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77FAE" w:rsidRPr="00C84FDA" w14:paraId="68B7E76E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3940D49" w14:textId="777777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6329E988" w:rsidR="00177FAE" w:rsidRPr="00BB21B9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177FAE" w:rsidRPr="00C84FDA" w14:paraId="280F395F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72365C26" w14:textId="0A261C42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0C9D771C" w:rsidR="00177FAE" w:rsidRPr="00BB21B9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177FAE" w:rsidRPr="00C84FDA" w14:paraId="3CCACA6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B18BDC9" w14:textId="2ECF117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632918F5" w:rsidR="00177FAE" w:rsidRPr="00BB21B9" w:rsidRDefault="00177FAE" w:rsidP="00177FA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177FAE" w:rsidRPr="00C84FDA" w14:paraId="1CD15177" w14:textId="77777777" w:rsidTr="000E04A4">
        <w:trPr>
          <w:trHeight w:val="300"/>
          <w:jc w:val="center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177FAE" w:rsidRPr="00C84FDA" w:rsidRDefault="00177FAE" w:rsidP="00177FA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7613A3E4" w:rsidR="00177FAE" w:rsidRPr="00BB21B9" w:rsidRDefault="00177FAE" w:rsidP="00177FA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1B9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DD4375" w:rsidRPr="00C84FDA" w14:paraId="0DE6DEC7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252EFF73" w14:textId="75789D69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5B98B5DE" w:rsidR="00DD4375" w:rsidRPr="00BB21B9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stará</w:t>
            </w:r>
            <w:proofErr w:type="gramEnd"/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kontaminovaná místa včetně starých skládek (SEKM)</w:t>
            </w:r>
          </w:p>
        </w:tc>
      </w:tr>
      <w:tr w:rsidR="00DD4375" w:rsidRPr="00C84FDA" w14:paraId="003A537D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CFD2A7E" w14:textId="354CA678" w:rsidR="00DD4375" w:rsidRPr="00C84FDA" w:rsidRDefault="00D27BDF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0464" behindDoc="1" locked="0" layoutInCell="1" allowOverlap="1" wp14:anchorId="76F6BB39" wp14:editId="25F701E7">
                  <wp:simplePos x="0" y="0"/>
                  <wp:positionH relativeFrom="page">
                    <wp:posOffset>-898525</wp:posOffset>
                  </wp:positionH>
                  <wp:positionV relativeFrom="paragraph">
                    <wp:posOffset>264160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D4375"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067CB45B" w:rsidR="00DD4375" w:rsidRPr="00BB21B9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D4375" w:rsidRPr="00C84FDA" w14:paraId="294A1391" w14:textId="77777777" w:rsidTr="00D27BDF">
        <w:trPr>
          <w:trHeight w:val="31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1A6BD164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4E94EA5A" w:rsidR="00DD4375" w:rsidRPr="00BB21B9" w:rsidRDefault="00DD4375" w:rsidP="00DD43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color w:val="000000"/>
                <w:sz w:val="20"/>
                <w:szCs w:val="20"/>
              </w:rPr>
              <w:t>Opatření za účelem postupného ukončení emisí, vypouštění a úniků prioritních nebezpečných látek nebo snížení emisí, vypouštění a úniků prioritních látek.</w:t>
            </w:r>
          </w:p>
        </w:tc>
      </w:tr>
      <w:tr w:rsidR="00DD4375" w:rsidRPr="00C84FDA" w14:paraId="7ED427D6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58E5334F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1435E7B0" w:rsidR="00DD4375" w:rsidRPr="00BB21B9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375" w:rsidRPr="00C84FDA" w14:paraId="6D4A794D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4AAA1B66" w:rsidR="00DD4375" w:rsidRPr="00BB21B9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375" w:rsidRPr="00C84FDA" w14:paraId="58DD7230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7E5E93ED" w:rsidR="00DD4375" w:rsidRPr="00BB21B9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64C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D4375" w:rsidRPr="00C84FDA" w14:paraId="25B80A3A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65E248AF" w:rsidR="00DD4375" w:rsidRPr="00BB21B9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chemické znečištění</w:t>
            </w:r>
          </w:p>
        </w:tc>
      </w:tr>
      <w:tr w:rsidR="00E364C2" w:rsidRPr="00C84FDA" w14:paraId="4BC153BA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5054270" w:rsidR="00E364C2" w:rsidRPr="00BB21B9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E8AF9E0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5E83597E" w:rsidR="00E364C2" w:rsidRPr="00BB21B9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1F5F69D1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4142FD32" w:rsidR="00E364C2" w:rsidRPr="00BB21B9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364C2" w:rsidRPr="00C84FDA" w14:paraId="56472F87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E364C2" w:rsidRPr="00C84FDA" w:rsidRDefault="00E364C2" w:rsidP="00E364C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6E5AF895" w:rsidR="00E364C2" w:rsidRPr="00BB21B9" w:rsidRDefault="00E364C2" w:rsidP="00E364C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50A91" w:rsidRPr="00C84FDA" w14:paraId="675B8413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950A91" w:rsidRPr="00C84FDA" w:rsidRDefault="00950A91" w:rsidP="00950A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242AEB15" w:rsidR="00950A91" w:rsidRPr="00BB21B9" w:rsidRDefault="00BA348E" w:rsidP="00950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nezajištěn</w:t>
            </w:r>
          </w:p>
        </w:tc>
      </w:tr>
      <w:tr w:rsidR="00950A91" w:rsidRPr="00C84FDA" w14:paraId="4E5FD8C4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950A91" w:rsidRPr="00C84FDA" w:rsidRDefault="00950A91" w:rsidP="00950A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2733B231" w:rsidR="00950A91" w:rsidRPr="00BB21B9" w:rsidRDefault="00950A91" w:rsidP="00950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950A91" w:rsidRPr="00C84FDA" w14:paraId="4E1E59C1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950A91" w:rsidRPr="00C84FDA" w:rsidRDefault="00950A91" w:rsidP="00950A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145E9BF3" w:rsidR="00950A91" w:rsidRPr="00BB21B9" w:rsidRDefault="00BA348E" w:rsidP="00950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neznámo</w:t>
            </w:r>
          </w:p>
        </w:tc>
      </w:tr>
      <w:tr w:rsidR="00950A91" w:rsidRPr="00C84FDA" w14:paraId="27EFAABE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950A91" w:rsidRPr="00C84FDA" w:rsidRDefault="00950A91" w:rsidP="00950A9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6F5FA837" w:rsidR="00950A91" w:rsidRPr="00BB21B9" w:rsidRDefault="00950A91" w:rsidP="00950A9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21B9" w:rsidRPr="00C84FDA" w14:paraId="1D412B31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307610E4" w14:textId="29D894BD" w:rsidR="00BB21B9" w:rsidRPr="00C84FDA" w:rsidRDefault="00BB21B9" w:rsidP="00BB2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Způsob financování</w:t>
            </w:r>
          </w:p>
        </w:tc>
        <w:tc>
          <w:tcPr>
            <w:tcW w:w="6090" w:type="dxa"/>
            <w:noWrap/>
            <w:vAlign w:val="center"/>
            <w:hideMark/>
          </w:tcPr>
          <w:p w14:paraId="3C72DAD0" w14:textId="0C6BF9CA" w:rsidR="00BB21B9" w:rsidRPr="00BB21B9" w:rsidRDefault="00BB21B9" w:rsidP="00BB21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strukturální fondy</w:t>
            </w:r>
          </w:p>
        </w:tc>
      </w:tr>
      <w:tr w:rsidR="00BB21B9" w:rsidRPr="00C84FDA" w14:paraId="4009B790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6822B12B" w14:textId="373DD4F5" w:rsidR="00BB21B9" w:rsidRPr="00C84FDA" w:rsidRDefault="00BB21B9" w:rsidP="00BB2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noWrap/>
            <w:vAlign w:val="center"/>
            <w:hideMark/>
          </w:tcPr>
          <w:p w14:paraId="15F3AB92" w14:textId="1A6EB480" w:rsidR="00BB21B9" w:rsidRPr="00BB21B9" w:rsidRDefault="00BB21B9" w:rsidP="00BB21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BB21B9" w:rsidRPr="00C84FDA" w14:paraId="0281C822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FD3D9A4" w14:textId="42DC089D" w:rsidR="00BB21B9" w:rsidRPr="00C84FDA" w:rsidRDefault="00BB21B9" w:rsidP="00BB21B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A9766FF" w:rsidR="00BB21B9" w:rsidRPr="00BB21B9" w:rsidRDefault="00BB21B9" w:rsidP="00BB21B9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DD4375" w:rsidRPr="00C84FDA" w14:paraId="38956F7B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47E76764" w14:textId="040A719A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96D243B" w:rsidR="00DD4375" w:rsidRPr="00794FB6" w:rsidRDefault="00DD4375" w:rsidP="00DD437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DD4375" w:rsidRPr="00C84FDA" w14:paraId="77FEAC0C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57E29561" w14:textId="4572EBEB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4ED56EC1" w:rsidR="00DD4375" w:rsidRPr="00794FB6" w:rsidRDefault="00DD4375" w:rsidP="00DD437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94FB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D4375" w:rsidRPr="00C84FDA" w14:paraId="2EB4A97A" w14:textId="77777777" w:rsidTr="000E04A4">
        <w:trPr>
          <w:trHeight w:val="300"/>
          <w:jc w:val="center"/>
        </w:trPr>
        <w:tc>
          <w:tcPr>
            <w:tcW w:w="2972" w:type="dxa"/>
            <w:vAlign w:val="center"/>
            <w:hideMark/>
          </w:tcPr>
          <w:p w14:paraId="001B4498" w14:textId="6F90DF11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38A9F730" w:rsidR="00DD4375" w:rsidRPr="00794FB6" w:rsidRDefault="00DD4375" w:rsidP="00DD437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94FB6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DD4375" w:rsidRPr="00C84FDA" w14:paraId="26AD2206" w14:textId="77777777" w:rsidTr="00D8612E">
        <w:trPr>
          <w:trHeight w:val="600"/>
          <w:jc w:val="center"/>
        </w:trPr>
        <w:tc>
          <w:tcPr>
            <w:tcW w:w="2972" w:type="dxa"/>
            <w:vAlign w:val="center"/>
            <w:hideMark/>
          </w:tcPr>
          <w:p w14:paraId="63D66DD5" w14:textId="6BCE46D6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599733BF" w:rsidR="00DD4375" w:rsidRPr="00794FB6" w:rsidRDefault="00DD4375" w:rsidP="00DD4375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94FB6">
              <w:rPr>
                <w:rFonts w:ascii="Arial" w:hAnsi="Arial" w:cs="Arial"/>
                <w:color w:val="000000"/>
                <w:sz w:val="20"/>
                <w:szCs w:val="20"/>
              </w:rPr>
              <w:t>EVL Dolní Ploučnice</w:t>
            </w:r>
          </w:p>
        </w:tc>
      </w:tr>
      <w:tr w:rsidR="00DD4375" w:rsidRPr="00C84FDA" w14:paraId="33A1BFCD" w14:textId="77777777" w:rsidTr="000E04A4">
        <w:trPr>
          <w:trHeight w:val="300"/>
          <w:jc w:val="center"/>
        </w:trPr>
        <w:tc>
          <w:tcPr>
            <w:tcW w:w="2972" w:type="dxa"/>
            <w:vAlign w:val="center"/>
          </w:tcPr>
          <w:p w14:paraId="22DDA42D" w14:textId="533BC48A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Lokalizace vlivu: ID zátěže</w:t>
            </w:r>
          </w:p>
        </w:tc>
        <w:tc>
          <w:tcPr>
            <w:tcW w:w="6090" w:type="dxa"/>
            <w:noWrap/>
            <w:vAlign w:val="center"/>
          </w:tcPr>
          <w:p w14:paraId="2BF00FFA" w14:textId="78ACC4F1" w:rsidR="00DD4375" w:rsidRPr="00BB21B9" w:rsidRDefault="00DD4375" w:rsidP="00DD4375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245004</w:t>
            </w:r>
          </w:p>
        </w:tc>
      </w:tr>
      <w:tr w:rsidR="00DD4375" w:rsidRPr="00C84FDA" w14:paraId="2509FA0B" w14:textId="77777777" w:rsidTr="000E04A4">
        <w:trPr>
          <w:trHeight w:val="615"/>
          <w:jc w:val="center"/>
        </w:trPr>
        <w:tc>
          <w:tcPr>
            <w:tcW w:w="2972" w:type="dxa"/>
            <w:vAlign w:val="center"/>
            <w:hideMark/>
          </w:tcPr>
          <w:p w14:paraId="446DB302" w14:textId="5D299C79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DD4375" w:rsidRPr="00BB21B9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B21B9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DD4375" w:rsidRPr="00C84FDA" w14:paraId="09F546FE" w14:textId="77777777" w:rsidTr="00554EC8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6B971D4" w:rsidR="00DD4375" w:rsidRPr="00BB21B9" w:rsidRDefault="00DD4375" w:rsidP="00554EC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21B9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DD4375" w:rsidRPr="00C84FDA" w14:paraId="1F0B32B2" w14:textId="77777777" w:rsidTr="000E04A4">
        <w:trPr>
          <w:trHeight w:val="820"/>
          <w:jc w:val="center"/>
        </w:trPr>
        <w:tc>
          <w:tcPr>
            <w:tcW w:w="2972" w:type="dxa"/>
            <w:vMerge w:val="restart"/>
            <w:vAlign w:val="center"/>
          </w:tcPr>
          <w:p w14:paraId="36A07922" w14:textId="2AFF1DFB" w:rsidR="00DD4375" w:rsidRPr="00C84FDA" w:rsidRDefault="00DD4375" w:rsidP="00DD43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1B13E0A" w14:textId="5F92D230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2512" behindDoc="1" locked="0" layoutInCell="1" allowOverlap="1" wp14:anchorId="4981A872" wp14:editId="25B18CC8">
                  <wp:simplePos x="0" y="0"/>
                  <wp:positionH relativeFrom="margin">
                    <wp:posOffset>-944245</wp:posOffset>
                  </wp:positionH>
                  <wp:positionV relativeFrom="paragraph">
                    <wp:posOffset>2021205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47C3CD81" w14:textId="22E0CB7E" w:rsidR="00DD4375" w:rsidRPr="00BB21B9" w:rsidRDefault="00DD4375" w:rsidP="00DD437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2AC7EFC3" w:rsidR="00DD4375" w:rsidRPr="00BB21B9" w:rsidRDefault="00DD4375" w:rsidP="00DD437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B21B9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BB21B9">
              <w:rPr>
                <w:rFonts w:ascii="Arial" w:hAnsi="Arial" w:cs="Arial"/>
                <w:sz w:val="20"/>
                <w:szCs w:val="20"/>
              </w:rPr>
              <w:t xml:space="preserve"> s</w:t>
            </w:r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kládka se nachází zčásti v těžebně, kde byly původně těženy polohy čistého, téměř bílého jílu, uložené ve </w:t>
            </w:r>
            <w:proofErr w:type="spellStart"/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coniackých</w:t>
            </w:r>
            <w:proofErr w:type="spellEnd"/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jemnozrnných pískovcích a zčásti v erozní rýze, jejíž dno s </w:t>
            </w:r>
            <w:proofErr w:type="spellStart"/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generelním</w:t>
            </w:r>
            <w:proofErr w:type="spellEnd"/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úklonem 12 stupňů je otevřeno k ZJZ a je zahloubeno </w:t>
            </w:r>
            <w:proofErr w:type="gramStart"/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3 - 7</w:t>
            </w:r>
            <w:proofErr w:type="gramEnd"/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m oproti okoln</w:t>
            </w:r>
            <w:bookmarkStart w:id="1" w:name="_GoBack"/>
            <w:bookmarkEnd w:id="1"/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ímu terénu. V současné době (2021) povrch skládky není udržovaný a zarůstá keři, lokalita je volně přístupná bez výstrahy, výstraha se nachází pouze u </w:t>
            </w:r>
            <w:proofErr w:type="spellStart"/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deponie</w:t>
            </w:r>
            <w:proofErr w:type="spellEnd"/>
            <w:r w:rsidRPr="00BB21B9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 xml:space="preserve"> bioodpadu při cestě na skládku.</w:t>
            </w:r>
          </w:p>
        </w:tc>
      </w:tr>
      <w:tr w:rsidR="00DD4375" w:rsidRPr="00C84FDA" w14:paraId="78EE2222" w14:textId="77777777" w:rsidTr="00863E0E">
        <w:trPr>
          <w:trHeight w:val="199"/>
          <w:jc w:val="center"/>
        </w:trPr>
        <w:tc>
          <w:tcPr>
            <w:tcW w:w="2972" w:type="dxa"/>
            <w:vMerge/>
            <w:vAlign w:val="center"/>
          </w:tcPr>
          <w:p w14:paraId="5829FFE5" w14:textId="6C3E4962" w:rsidR="00DD4375" w:rsidRPr="00C84FDA" w:rsidRDefault="00DD4375" w:rsidP="00DD4375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088ED7DC" w14:textId="3DFC46AE" w:rsidR="00DD4375" w:rsidRPr="00BA348E" w:rsidRDefault="00DD4375" w:rsidP="00DD43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9083D">
              <w:rPr>
                <w:rFonts w:ascii="Arial" w:hAnsi="Arial" w:cs="Arial"/>
                <w:sz w:val="20"/>
                <w:szCs w:val="20"/>
              </w:rPr>
              <w:t xml:space="preserve">Cíl: </w:t>
            </w: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BA348E">
              <w:rPr>
                <w:rFonts w:ascii="Arial" w:hAnsi="Arial" w:cs="Arial"/>
                <w:sz w:val="20"/>
                <w:szCs w:val="20"/>
              </w:rPr>
              <w:t>ílem nápravných opatření je zamezení pronikání srážkových vod a stabilizace tělesa skládky.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21B9">
              <w:rPr>
                <w:rFonts w:ascii="Arial" w:hAnsi="Arial" w:cs="Arial"/>
                <w:sz w:val="20"/>
                <w:szCs w:val="20"/>
              </w:rPr>
              <w:t>Jako nápravné opatření bylo navrženo: úprava tvaru a svažitosti skládky, pasivní odplynění, minerální těsnění, překryvné rekultivační vrstvy a biologická rekultivace povrchu.</w:t>
            </w:r>
          </w:p>
          <w:p w14:paraId="5E4ADC31" w14:textId="1B7AD8CD" w:rsidR="00DD4375" w:rsidRPr="00E9083D" w:rsidRDefault="00DD4375" w:rsidP="00DD437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9083D">
              <w:rPr>
                <w:rFonts w:ascii="Arial" w:hAnsi="Arial" w:cs="Arial"/>
                <w:b/>
                <w:sz w:val="20"/>
                <w:szCs w:val="20"/>
              </w:rPr>
              <w:t xml:space="preserve">SEKM kontaminant: </w:t>
            </w:r>
            <w:r>
              <w:rPr>
                <w:rFonts w:ascii="Arial" w:hAnsi="Arial" w:cs="Arial"/>
                <w:b/>
                <w:sz w:val="20"/>
                <w:szCs w:val="20"/>
              </w:rPr>
              <w:t>rtuť, měď, kadmium, olovo</w:t>
            </w:r>
            <w:r w:rsidR="00D162DC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="00D162DC">
              <w:rPr>
                <w:rFonts w:ascii="Arial" w:hAnsi="Arial" w:cs="Arial"/>
                <w:b/>
                <w:sz w:val="20"/>
                <w:szCs w:val="20"/>
              </w:rPr>
              <w:t>berilium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DD4375" w:rsidRPr="00C84FDA" w14:paraId="7F527825" w14:textId="77777777" w:rsidTr="00D27BDF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4FFE0857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5B6C02F5" w:rsidR="00DD4375" w:rsidRPr="00E9083D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DD4375" w:rsidRPr="00C84FDA" w14:paraId="0989E983" w14:textId="77777777" w:rsidTr="00D27BDF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BAE4E6C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6BCEF96E" w:rsidR="00DD4375" w:rsidRPr="00AC190B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190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1E79E8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DD4375" w:rsidRPr="00C84FDA" w14:paraId="10E35793" w14:textId="77777777" w:rsidTr="00D27BDF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6CBBBFAF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F1E7A5B" w:rsidR="00DD4375" w:rsidRPr="00AC190B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190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162DC"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DD4375" w:rsidRPr="00C84FDA" w14:paraId="6330B24B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6C18DAE1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61DF38FA" w:rsidR="00DD4375" w:rsidRPr="00AC190B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C190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162DC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DD4375" w:rsidRPr="00C84FDA" w14:paraId="10A8920A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34D6578" w14:textId="3D508805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BBF2BF" w14:textId="77777777" w:rsidR="00DD4375" w:rsidRPr="00AC190B" w:rsidRDefault="00DD4375" w:rsidP="00DD43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C190B">
              <w:rPr>
                <w:rFonts w:ascii="Arial" w:hAnsi="Arial" w:cs="Arial"/>
                <w:color w:val="000000"/>
                <w:sz w:val="20"/>
                <w:szCs w:val="20"/>
              </w:rPr>
              <w:t>Specifické opatření nutno popsat v popisu a cílech opatření</w:t>
            </w:r>
          </w:p>
          <w:p w14:paraId="7B3A8FB8" w14:textId="77777777" w:rsidR="00DD4375" w:rsidRPr="00AC190B" w:rsidRDefault="00DD4375" w:rsidP="00DD4375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D4375" w:rsidRPr="00C84FDA" w14:paraId="37E9B502" w14:textId="77777777" w:rsidTr="000E04A4">
        <w:trPr>
          <w:trHeight w:val="345"/>
          <w:jc w:val="center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0B28C358" w:rsidR="00DD4375" w:rsidRPr="009246F1" w:rsidRDefault="00DD4375" w:rsidP="00DD437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246F1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162D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9246F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162D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DD4375" w:rsidRPr="00C84FDA" w14:paraId="0EC6C7D8" w14:textId="77777777" w:rsidTr="00D27BDF">
        <w:trPr>
          <w:trHeight w:val="3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D1DE94" w14:textId="344383C2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D5486DE" w14:textId="5B702890" w:rsidR="00DD4375" w:rsidRPr="009246F1" w:rsidRDefault="00D162DC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  <w:r w:rsidR="00DD4375" w:rsidRPr="009246F1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DD4375" w:rsidRPr="00C84FDA" w14:paraId="0A5C758C" w14:textId="77777777" w:rsidTr="00D27BDF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AED7119" w14:textId="37B8E381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218BECD" w14:textId="6D578666" w:rsidR="00DD4375" w:rsidRPr="009246F1" w:rsidRDefault="00DD4375" w:rsidP="00DD437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nezahájeno</w:t>
            </w:r>
          </w:p>
        </w:tc>
      </w:tr>
      <w:tr w:rsidR="00DD4375" w:rsidRPr="00C84FDA" w14:paraId="340B7367" w14:textId="77777777" w:rsidTr="00D27BDF">
        <w:trPr>
          <w:trHeight w:val="600"/>
          <w:jc w:val="center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81642BF" w14:textId="00E91073" w:rsidR="00DD4375" w:rsidRPr="00C84FDA" w:rsidRDefault="00DD4375" w:rsidP="00DD437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84FDA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0B5D6A" w14:textId="77777777" w:rsidR="00DD4375" w:rsidRPr="009246F1" w:rsidRDefault="00DD4375" w:rsidP="00DD4375">
            <w:pPr>
              <w:rPr>
                <w:rFonts w:ascii="Arial" w:hAnsi="Arial" w:cs="Arial"/>
                <w:sz w:val="20"/>
                <w:szCs w:val="20"/>
              </w:rPr>
            </w:pPr>
            <w:r w:rsidRPr="009246F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FF9A98F" w14:textId="25E50479" w:rsidR="00432988" w:rsidRPr="00C84FDA" w:rsidRDefault="0007581C">
      <w:pPr>
        <w:rPr>
          <w:rFonts w:ascii="Arial" w:hAnsi="Arial" w:cs="Arial"/>
          <w:sz w:val="20"/>
          <w:szCs w:val="20"/>
        </w:rPr>
      </w:pPr>
      <w:r w:rsidRPr="00C84FD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77696" behindDoc="1" locked="0" layoutInCell="1" allowOverlap="1" wp14:anchorId="342B4E44" wp14:editId="3FCC10C1">
            <wp:simplePos x="0" y="0"/>
            <wp:positionH relativeFrom="page">
              <wp:align>left</wp:align>
            </wp:positionH>
            <wp:positionV relativeFrom="paragraph">
              <wp:posOffset>4305935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RPr="00C84F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A5847" w14:textId="77777777" w:rsidR="00D92A1B" w:rsidRDefault="00D92A1B" w:rsidP="000108F0">
      <w:pPr>
        <w:spacing w:after="0" w:line="240" w:lineRule="auto"/>
      </w:pPr>
      <w:r>
        <w:separator/>
      </w:r>
    </w:p>
  </w:endnote>
  <w:endnote w:type="continuationSeparator" w:id="0">
    <w:p w14:paraId="355CA81F" w14:textId="77777777" w:rsidR="00D92A1B" w:rsidRDefault="00D92A1B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67236" w14:textId="77777777" w:rsidR="00D92A1B" w:rsidRDefault="00D92A1B" w:rsidP="000108F0">
      <w:pPr>
        <w:spacing w:after="0" w:line="240" w:lineRule="auto"/>
      </w:pPr>
      <w:r>
        <w:separator/>
      </w:r>
    </w:p>
  </w:footnote>
  <w:footnote w:type="continuationSeparator" w:id="0">
    <w:p w14:paraId="4796473D" w14:textId="77777777" w:rsidR="00D92A1B" w:rsidRDefault="00D92A1B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19163F7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6BE0293E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D162D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D162D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638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61028"/>
    <w:rsid w:val="000622D9"/>
    <w:rsid w:val="000704C2"/>
    <w:rsid w:val="00072709"/>
    <w:rsid w:val="000734AC"/>
    <w:rsid w:val="00073EF2"/>
    <w:rsid w:val="0007581C"/>
    <w:rsid w:val="00083940"/>
    <w:rsid w:val="00093373"/>
    <w:rsid w:val="00093EA0"/>
    <w:rsid w:val="00096045"/>
    <w:rsid w:val="000A2918"/>
    <w:rsid w:val="000D5ECD"/>
    <w:rsid w:val="000E04A4"/>
    <w:rsid w:val="000E17E2"/>
    <w:rsid w:val="000E77DF"/>
    <w:rsid w:val="000F5789"/>
    <w:rsid w:val="000F6B76"/>
    <w:rsid w:val="00104861"/>
    <w:rsid w:val="00121DDC"/>
    <w:rsid w:val="001328B4"/>
    <w:rsid w:val="00140F68"/>
    <w:rsid w:val="00141E72"/>
    <w:rsid w:val="00155D7A"/>
    <w:rsid w:val="00157071"/>
    <w:rsid w:val="00157500"/>
    <w:rsid w:val="00175BE5"/>
    <w:rsid w:val="00177FAE"/>
    <w:rsid w:val="00190501"/>
    <w:rsid w:val="0019473B"/>
    <w:rsid w:val="00197930"/>
    <w:rsid w:val="001A0E9A"/>
    <w:rsid w:val="001A6EB3"/>
    <w:rsid w:val="001B32C5"/>
    <w:rsid w:val="001C44C5"/>
    <w:rsid w:val="001C44F8"/>
    <w:rsid w:val="001D49EE"/>
    <w:rsid w:val="001D7734"/>
    <w:rsid w:val="001E79E8"/>
    <w:rsid w:val="001F78F8"/>
    <w:rsid w:val="002020CB"/>
    <w:rsid w:val="00212B1A"/>
    <w:rsid w:val="00230741"/>
    <w:rsid w:val="00243917"/>
    <w:rsid w:val="00243980"/>
    <w:rsid w:val="00243C90"/>
    <w:rsid w:val="0024507A"/>
    <w:rsid w:val="0025462C"/>
    <w:rsid w:val="00260824"/>
    <w:rsid w:val="00260998"/>
    <w:rsid w:val="00261830"/>
    <w:rsid w:val="0027079A"/>
    <w:rsid w:val="00274740"/>
    <w:rsid w:val="00293CDE"/>
    <w:rsid w:val="00297344"/>
    <w:rsid w:val="002A0AC9"/>
    <w:rsid w:val="002A48F2"/>
    <w:rsid w:val="002B40B6"/>
    <w:rsid w:val="002D2DC8"/>
    <w:rsid w:val="002D6747"/>
    <w:rsid w:val="002F236E"/>
    <w:rsid w:val="00316FED"/>
    <w:rsid w:val="00334C92"/>
    <w:rsid w:val="00342C65"/>
    <w:rsid w:val="003600A7"/>
    <w:rsid w:val="00383426"/>
    <w:rsid w:val="00395071"/>
    <w:rsid w:val="00395CA8"/>
    <w:rsid w:val="003B4CDC"/>
    <w:rsid w:val="003E0FAE"/>
    <w:rsid w:val="0041140E"/>
    <w:rsid w:val="00432988"/>
    <w:rsid w:val="004411D9"/>
    <w:rsid w:val="004610CC"/>
    <w:rsid w:val="0046230D"/>
    <w:rsid w:val="00463851"/>
    <w:rsid w:val="00475631"/>
    <w:rsid w:val="00476245"/>
    <w:rsid w:val="00491B32"/>
    <w:rsid w:val="0049449B"/>
    <w:rsid w:val="004B1E69"/>
    <w:rsid w:val="004B3D43"/>
    <w:rsid w:val="004D237F"/>
    <w:rsid w:val="00506DE5"/>
    <w:rsid w:val="00531EAF"/>
    <w:rsid w:val="00540DC9"/>
    <w:rsid w:val="00554EC8"/>
    <w:rsid w:val="00565D92"/>
    <w:rsid w:val="00573A6B"/>
    <w:rsid w:val="0057593C"/>
    <w:rsid w:val="00584F92"/>
    <w:rsid w:val="005A20CE"/>
    <w:rsid w:val="005A3A97"/>
    <w:rsid w:val="005A61DA"/>
    <w:rsid w:val="005B4DF7"/>
    <w:rsid w:val="005D4B8D"/>
    <w:rsid w:val="005E7987"/>
    <w:rsid w:val="00602415"/>
    <w:rsid w:val="00635FCE"/>
    <w:rsid w:val="00641E49"/>
    <w:rsid w:val="006425A5"/>
    <w:rsid w:val="00654E99"/>
    <w:rsid w:val="006565E8"/>
    <w:rsid w:val="00657CD0"/>
    <w:rsid w:val="0066213D"/>
    <w:rsid w:val="006667B5"/>
    <w:rsid w:val="0068655F"/>
    <w:rsid w:val="006A7101"/>
    <w:rsid w:val="006C26AF"/>
    <w:rsid w:val="006C305C"/>
    <w:rsid w:val="006D3926"/>
    <w:rsid w:val="006D5D80"/>
    <w:rsid w:val="006F0073"/>
    <w:rsid w:val="006F020F"/>
    <w:rsid w:val="00700CE3"/>
    <w:rsid w:val="007134D5"/>
    <w:rsid w:val="0073759A"/>
    <w:rsid w:val="00751AA0"/>
    <w:rsid w:val="00753F81"/>
    <w:rsid w:val="00772B53"/>
    <w:rsid w:val="00775255"/>
    <w:rsid w:val="00776570"/>
    <w:rsid w:val="00794FB6"/>
    <w:rsid w:val="007A6343"/>
    <w:rsid w:val="007B3769"/>
    <w:rsid w:val="007D09D8"/>
    <w:rsid w:val="007D35CD"/>
    <w:rsid w:val="00810C85"/>
    <w:rsid w:val="00810CC0"/>
    <w:rsid w:val="008132AA"/>
    <w:rsid w:val="00836092"/>
    <w:rsid w:val="00860610"/>
    <w:rsid w:val="00863E0E"/>
    <w:rsid w:val="00880963"/>
    <w:rsid w:val="00892C89"/>
    <w:rsid w:val="00893CF7"/>
    <w:rsid w:val="008A1676"/>
    <w:rsid w:val="008B04B9"/>
    <w:rsid w:val="008B1459"/>
    <w:rsid w:val="008B5D30"/>
    <w:rsid w:val="008E348F"/>
    <w:rsid w:val="008F3F11"/>
    <w:rsid w:val="00900089"/>
    <w:rsid w:val="009114AA"/>
    <w:rsid w:val="00915607"/>
    <w:rsid w:val="009246F1"/>
    <w:rsid w:val="00932A74"/>
    <w:rsid w:val="009445CD"/>
    <w:rsid w:val="00950A91"/>
    <w:rsid w:val="00974393"/>
    <w:rsid w:val="009807F2"/>
    <w:rsid w:val="009845CA"/>
    <w:rsid w:val="009A663C"/>
    <w:rsid w:val="009B117A"/>
    <w:rsid w:val="009B24EA"/>
    <w:rsid w:val="009C5BAC"/>
    <w:rsid w:val="009D438A"/>
    <w:rsid w:val="009D5F7B"/>
    <w:rsid w:val="009E28C7"/>
    <w:rsid w:val="009E7424"/>
    <w:rsid w:val="009F7460"/>
    <w:rsid w:val="00A033E9"/>
    <w:rsid w:val="00A13939"/>
    <w:rsid w:val="00A155A6"/>
    <w:rsid w:val="00A20CEA"/>
    <w:rsid w:val="00A2148F"/>
    <w:rsid w:val="00A50F99"/>
    <w:rsid w:val="00A53C1D"/>
    <w:rsid w:val="00A62F96"/>
    <w:rsid w:val="00A83E5F"/>
    <w:rsid w:val="00A85F96"/>
    <w:rsid w:val="00A87FA0"/>
    <w:rsid w:val="00AC190B"/>
    <w:rsid w:val="00AD0DCC"/>
    <w:rsid w:val="00AE6BCA"/>
    <w:rsid w:val="00AF3917"/>
    <w:rsid w:val="00B06E2C"/>
    <w:rsid w:val="00B23411"/>
    <w:rsid w:val="00B26C83"/>
    <w:rsid w:val="00B3697A"/>
    <w:rsid w:val="00B40ABF"/>
    <w:rsid w:val="00B603FE"/>
    <w:rsid w:val="00B6741E"/>
    <w:rsid w:val="00B72481"/>
    <w:rsid w:val="00B72A2E"/>
    <w:rsid w:val="00B75340"/>
    <w:rsid w:val="00B9657D"/>
    <w:rsid w:val="00B96CA6"/>
    <w:rsid w:val="00BA348E"/>
    <w:rsid w:val="00BB21B9"/>
    <w:rsid w:val="00BB2643"/>
    <w:rsid w:val="00BC49C9"/>
    <w:rsid w:val="00BC610A"/>
    <w:rsid w:val="00BD3CB6"/>
    <w:rsid w:val="00C00B51"/>
    <w:rsid w:val="00C034B2"/>
    <w:rsid w:val="00C1730D"/>
    <w:rsid w:val="00C204B4"/>
    <w:rsid w:val="00C25564"/>
    <w:rsid w:val="00C34A06"/>
    <w:rsid w:val="00C37116"/>
    <w:rsid w:val="00C52450"/>
    <w:rsid w:val="00C56782"/>
    <w:rsid w:val="00C7684B"/>
    <w:rsid w:val="00C84FDA"/>
    <w:rsid w:val="00C85C54"/>
    <w:rsid w:val="00CB0B4A"/>
    <w:rsid w:val="00CB7FDC"/>
    <w:rsid w:val="00CC527E"/>
    <w:rsid w:val="00CD119D"/>
    <w:rsid w:val="00CD2A07"/>
    <w:rsid w:val="00CD3FB4"/>
    <w:rsid w:val="00CD79B2"/>
    <w:rsid w:val="00CE3CA1"/>
    <w:rsid w:val="00CE67B1"/>
    <w:rsid w:val="00D110AB"/>
    <w:rsid w:val="00D13B1F"/>
    <w:rsid w:val="00D162DC"/>
    <w:rsid w:val="00D21727"/>
    <w:rsid w:val="00D27BDF"/>
    <w:rsid w:val="00D42D68"/>
    <w:rsid w:val="00D5009C"/>
    <w:rsid w:val="00D80FB6"/>
    <w:rsid w:val="00D92A1B"/>
    <w:rsid w:val="00D93CF1"/>
    <w:rsid w:val="00D947D7"/>
    <w:rsid w:val="00DA0993"/>
    <w:rsid w:val="00DA0B41"/>
    <w:rsid w:val="00DB0524"/>
    <w:rsid w:val="00DC43D8"/>
    <w:rsid w:val="00DC7CF9"/>
    <w:rsid w:val="00DD4375"/>
    <w:rsid w:val="00DD4A56"/>
    <w:rsid w:val="00DE6559"/>
    <w:rsid w:val="00E03049"/>
    <w:rsid w:val="00E04C3B"/>
    <w:rsid w:val="00E25809"/>
    <w:rsid w:val="00E35524"/>
    <w:rsid w:val="00E35BFA"/>
    <w:rsid w:val="00E364C2"/>
    <w:rsid w:val="00E57256"/>
    <w:rsid w:val="00E640A1"/>
    <w:rsid w:val="00E84089"/>
    <w:rsid w:val="00E9083D"/>
    <w:rsid w:val="00E91B5A"/>
    <w:rsid w:val="00EA67BC"/>
    <w:rsid w:val="00EC418D"/>
    <w:rsid w:val="00ED0B77"/>
    <w:rsid w:val="00EE5102"/>
    <w:rsid w:val="00EF4650"/>
    <w:rsid w:val="00F050AD"/>
    <w:rsid w:val="00F0743A"/>
    <w:rsid w:val="00F114A0"/>
    <w:rsid w:val="00F115AF"/>
    <w:rsid w:val="00F20AC8"/>
    <w:rsid w:val="00F308E3"/>
    <w:rsid w:val="00F458D7"/>
    <w:rsid w:val="00F631B2"/>
    <w:rsid w:val="00F7395E"/>
    <w:rsid w:val="00F845D5"/>
    <w:rsid w:val="00F91E64"/>
    <w:rsid w:val="00F95B69"/>
    <w:rsid w:val="00FB1F0D"/>
    <w:rsid w:val="00FB5AA9"/>
    <w:rsid w:val="00FD6F2E"/>
    <w:rsid w:val="00FE534D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7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3456A-4E45-4005-8859-0E2A7A24D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461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2021-10-12T11:55:00Z</cp:lastPrinted>
  <dcterms:created xsi:type="dcterms:W3CDTF">2026-02-09T10:17:00Z</dcterms:created>
  <dcterms:modified xsi:type="dcterms:W3CDTF">2026-03-20T11:39:00Z</dcterms:modified>
</cp:coreProperties>
</file>